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237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237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237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237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237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23799">
        <w:rPr>
          <w:sz w:val="22"/>
          <w:szCs w:val="22"/>
        </w:rPr>
        <w:t xml:space="preserve"> </w:t>
      </w:r>
      <w:r w:rsidR="00D51E53" w:rsidRPr="00B23799">
        <w:rPr>
          <w:sz w:val="22"/>
          <w:szCs w:val="22"/>
        </w:rPr>
        <w:t>7</w:t>
      </w:r>
      <w:r w:rsidRPr="00B23799">
        <w:rPr>
          <w:sz w:val="22"/>
          <w:szCs w:val="22"/>
        </w:rPr>
        <w:t xml:space="preserve"> (</w:t>
      </w:r>
      <w:r w:rsidR="00D51E53" w:rsidRPr="00B23799">
        <w:rPr>
          <w:sz w:val="22"/>
          <w:szCs w:val="22"/>
        </w:rPr>
        <w:t>Семи</w:t>
      </w:r>
      <w:r w:rsidRPr="00B2379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237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237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2379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C93F205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B2379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B23799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B2379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23799">
        <w:rPr>
          <w:sz w:val="22"/>
          <w:szCs w:val="22"/>
          <w:u w:val="single"/>
        </w:rPr>
        <w:t>:</w:t>
      </w:r>
    </w:p>
    <w:p w14:paraId="304DB49B" w14:textId="55B6E67E" w:rsidR="00663812" w:rsidRDefault="00663812" w:rsidP="00B2379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E43B82C" w14:textId="77777777" w:rsidR="00B23799" w:rsidRPr="00663812" w:rsidRDefault="00B23799" w:rsidP="00B23799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B23799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B237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B237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B2379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B23799">
        <w:rPr>
          <w:sz w:val="22"/>
          <w:szCs w:val="22"/>
        </w:rPr>
        <w:t xml:space="preserve"> </w:t>
      </w:r>
      <w:r w:rsidRPr="00B23799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«ПЕРСПЕКТИВА»</w:t>
      </w:r>
      <w:r w:rsidRPr="00241327">
        <w:rPr>
          <w:sz w:val="22"/>
          <w:szCs w:val="22"/>
          <w:lang w:val="en-US"/>
        </w:rPr>
        <w:t xml:space="preserve"> (ОГРН 1237800131194,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7811793392)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09D850F9" w:rsidR="00B9210B" w:rsidRDefault="00B9210B" w:rsidP="0064112E">
      <w:pPr>
        <w:ind w:left="-540"/>
        <w:jc w:val="both"/>
        <w:rPr>
          <w:sz w:val="22"/>
          <w:szCs w:val="22"/>
        </w:rPr>
      </w:pPr>
      <w:r w:rsidRPr="00B23799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</w:t>
      </w:r>
      <w:r w:rsidR="00B23799" w:rsidRPr="00823293">
        <w:rPr>
          <w:sz w:val="22"/>
          <w:szCs w:val="22"/>
        </w:rPr>
        <w:t>становить</w:t>
      </w:r>
      <w:r w:rsidR="00B23799" w:rsidRPr="00472EFF">
        <w:rPr>
          <w:sz w:val="22"/>
          <w:szCs w:val="22"/>
        </w:rPr>
        <w:t xml:space="preserve"> </w:t>
      </w:r>
      <w:r w:rsidR="00B23799">
        <w:rPr>
          <w:sz w:val="22"/>
          <w:szCs w:val="22"/>
        </w:rPr>
        <w:t>первый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уровень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ответственности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члена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Ассоциации</w:t>
      </w:r>
      <w:r w:rsidR="00B23799">
        <w:rPr>
          <w:sz w:val="22"/>
          <w:szCs w:val="22"/>
        </w:rPr>
        <w:t xml:space="preserve"> (стоимость работ по одному договору не превышает</w:t>
      </w:r>
      <w:r w:rsidR="00B23799" w:rsidRPr="00472EFF">
        <w:rPr>
          <w:b/>
          <w:sz w:val="22"/>
          <w:szCs w:val="22"/>
        </w:rPr>
        <w:t xml:space="preserve"> </w:t>
      </w:r>
      <w:r w:rsidR="00B23799" w:rsidRPr="00B06605">
        <w:rPr>
          <w:sz w:val="22"/>
          <w:szCs w:val="22"/>
        </w:rPr>
        <w:t>двадцать пять миллионов рублей</w:t>
      </w:r>
      <w:r w:rsidR="00B23799" w:rsidRPr="0065049A">
        <w:rPr>
          <w:sz w:val="22"/>
          <w:szCs w:val="22"/>
        </w:rPr>
        <w:t>)</w:t>
      </w:r>
      <w:r w:rsidR="00B23799">
        <w:rPr>
          <w:sz w:val="22"/>
          <w:szCs w:val="22"/>
        </w:rPr>
        <w:t xml:space="preserve"> </w:t>
      </w:r>
      <w:r w:rsidR="00B23799" w:rsidRPr="00472EFF">
        <w:rPr>
          <w:b/>
          <w:sz w:val="22"/>
          <w:szCs w:val="22"/>
        </w:rPr>
        <w:t>Общества с ограниченной ответственностью «ПЕРСПЕКТИВА»</w:t>
      </w:r>
      <w:r w:rsidR="00B23799" w:rsidRPr="00472EFF">
        <w:rPr>
          <w:sz w:val="22"/>
          <w:szCs w:val="22"/>
        </w:rPr>
        <w:t xml:space="preserve"> (ОГРН 1237800131194, </w:t>
      </w:r>
      <w:r w:rsidR="00B23799" w:rsidRPr="00823293">
        <w:rPr>
          <w:sz w:val="22"/>
          <w:szCs w:val="22"/>
        </w:rPr>
        <w:t>ИНН</w:t>
      </w:r>
      <w:r w:rsidR="00B23799" w:rsidRPr="00472EFF">
        <w:rPr>
          <w:sz w:val="22"/>
          <w:szCs w:val="22"/>
        </w:rPr>
        <w:t xml:space="preserve"> 7811793392) </w:t>
      </w:r>
      <w:r w:rsidR="00B23799" w:rsidRPr="00823293">
        <w:rPr>
          <w:sz w:val="22"/>
          <w:szCs w:val="22"/>
        </w:rPr>
        <w:t>по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обязательствам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по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договорам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подряда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на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подготовку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проектной</w:t>
      </w:r>
      <w:r w:rsidR="00B23799" w:rsidRPr="00472EFF">
        <w:rPr>
          <w:sz w:val="22"/>
          <w:szCs w:val="22"/>
        </w:rPr>
        <w:t xml:space="preserve"> </w:t>
      </w:r>
      <w:r w:rsidR="00B23799" w:rsidRPr="00823293">
        <w:rPr>
          <w:sz w:val="22"/>
          <w:szCs w:val="22"/>
        </w:rPr>
        <w:t>документации</w:t>
      </w:r>
      <w:r w:rsidR="00B23799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</w:t>
      </w:r>
      <w:bookmarkStart w:id="0" w:name="_GoBack"/>
      <w:bookmarkEnd w:id="0"/>
      <w:r w:rsidR="00B23799">
        <w:rPr>
          <w:sz w:val="22"/>
          <w:szCs w:val="22"/>
        </w:rPr>
        <w:t xml:space="preserve"> уникальных объектов, согласно заявлению</w:t>
      </w:r>
      <w:r w:rsidR="00B23799" w:rsidRPr="00472EFF">
        <w:rPr>
          <w:sz w:val="22"/>
          <w:szCs w:val="22"/>
        </w:rPr>
        <w:t>.</w:t>
      </w:r>
    </w:p>
    <w:p w14:paraId="4AA71641" w14:textId="5E34617F" w:rsidR="00B23799" w:rsidRDefault="00B23799" w:rsidP="0064112E">
      <w:pPr>
        <w:ind w:left="-540"/>
        <w:jc w:val="both"/>
        <w:rPr>
          <w:sz w:val="22"/>
          <w:szCs w:val="22"/>
        </w:rPr>
      </w:pPr>
    </w:p>
    <w:p w14:paraId="49CADD77" w14:textId="77777777" w:rsidR="00B23799" w:rsidRPr="000672BA" w:rsidRDefault="00B23799" w:rsidP="00B23799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«ПЕРСПЕКТИВА»</w:t>
      </w:r>
      <w:r w:rsidRPr="00472EFF">
        <w:rPr>
          <w:sz w:val="22"/>
          <w:szCs w:val="22"/>
        </w:rPr>
        <w:t xml:space="preserve"> (ОГРН 1237800131194,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7811793392)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1A8D335C" w14:textId="77777777" w:rsidR="00B23799" w:rsidRPr="00B23799" w:rsidRDefault="00B23799" w:rsidP="0064112E">
      <w:pPr>
        <w:ind w:left="-540"/>
        <w:jc w:val="both"/>
        <w:rPr>
          <w:sz w:val="22"/>
          <w:szCs w:val="22"/>
        </w:rPr>
      </w:pPr>
    </w:p>
    <w:p w14:paraId="474076E3" w14:textId="77777777" w:rsidR="00B23799" w:rsidRDefault="00B23799" w:rsidP="00811F0D">
      <w:pPr>
        <w:ind w:left="-540"/>
        <w:jc w:val="both"/>
        <w:rPr>
          <w:sz w:val="22"/>
          <w:szCs w:val="22"/>
          <w:lang w:val="en-US"/>
        </w:rPr>
      </w:pPr>
    </w:p>
    <w:p w14:paraId="4AD9AC55" w14:textId="1611E30F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23799" w:rsidRDefault="00F628DA" w:rsidP="00AD4492">
            <w:pPr>
              <w:jc w:val="right"/>
              <w:rPr>
                <w:sz w:val="22"/>
                <w:szCs w:val="22"/>
              </w:rPr>
            </w:pPr>
            <w:r w:rsidRPr="00B2379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23799">
              <w:rPr>
                <w:sz w:val="22"/>
                <w:szCs w:val="22"/>
              </w:rPr>
              <w:t>Пышкин</w:t>
            </w:r>
            <w:proofErr w:type="spellEnd"/>
            <w:r w:rsidRPr="00B2379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2379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23799" w:rsidRDefault="00F628DA" w:rsidP="00AD4492">
            <w:pPr>
              <w:jc w:val="right"/>
              <w:rPr>
                <w:sz w:val="22"/>
                <w:szCs w:val="22"/>
              </w:rPr>
            </w:pPr>
            <w:r w:rsidRPr="00B2379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23799" w:rsidRDefault="00436E78" w:rsidP="00F628DA">
      <w:pPr>
        <w:ind w:left="-540"/>
        <w:rPr>
          <w:sz w:val="22"/>
          <w:szCs w:val="22"/>
        </w:rPr>
      </w:pPr>
    </w:p>
    <w:sectPr w:rsidR="00436E78" w:rsidRPr="00B23799" w:rsidSect="00B2379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BFBCB1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79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B41957"/>
    <w:multiLevelType w:val="hybridMultilevel"/>
    <w:tmpl w:val="00AC36A8"/>
    <w:lvl w:ilvl="0" w:tplc="BEDA5E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23799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37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379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2025-06-17T13:18:00Z</cp:lastPrinted>
  <dcterms:created xsi:type="dcterms:W3CDTF">2025-06-17T13:18:00Z</dcterms:created>
  <dcterms:modified xsi:type="dcterms:W3CDTF">2025-06-17T13:18:00Z</dcterms:modified>
</cp:coreProperties>
</file>