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E8" w:rsidRPr="001E14E2" w:rsidRDefault="00D726E8" w:rsidP="00D726E8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>
        <w:rPr>
          <w:b/>
          <w:sz w:val="22"/>
          <w:szCs w:val="22"/>
        </w:rPr>
        <w:t>Протокола № 27</w:t>
      </w:r>
      <w:r w:rsidRPr="001E14E2">
        <w:rPr>
          <w:b/>
          <w:sz w:val="22"/>
          <w:szCs w:val="22"/>
        </w:rPr>
        <w:t>/2024</w:t>
      </w:r>
    </w:p>
    <w:p w:rsidR="00D726E8" w:rsidRPr="00B111E1" w:rsidRDefault="00D726E8" w:rsidP="00D726E8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Pr="00B111E1">
        <w:rPr>
          <w:b/>
          <w:sz w:val="22"/>
          <w:szCs w:val="22"/>
        </w:rPr>
        <w:t>Ассоциации</w:t>
      </w:r>
      <w:r w:rsidRPr="00DA6D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>
        <w:rPr>
          <w:b/>
          <w:sz w:val="22"/>
          <w:szCs w:val="22"/>
        </w:rPr>
        <w:t>я</w:t>
      </w:r>
    </w:p>
    <w:p w:rsidR="00D726E8" w:rsidRPr="007C7F45" w:rsidRDefault="00D726E8" w:rsidP="00D726E8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Pr="007C7F45">
        <w:rPr>
          <w:b/>
          <w:sz w:val="22"/>
          <w:szCs w:val="22"/>
        </w:rPr>
        <w:t>)</w:t>
      </w:r>
    </w:p>
    <w:p w:rsidR="00D726E8" w:rsidRPr="007C7F45" w:rsidRDefault="00D726E8" w:rsidP="00D726E8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D726E8" w:rsidTr="00874BAA">
        <w:trPr>
          <w:trHeight w:val="173"/>
        </w:trPr>
        <w:tc>
          <w:tcPr>
            <w:tcW w:w="5005" w:type="dxa"/>
          </w:tcPr>
          <w:p w:rsidR="00D726E8" w:rsidRPr="00ED4EBE" w:rsidRDefault="00D726E8" w:rsidP="00874BAA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D726E8" w:rsidRPr="00ED4EBE" w:rsidRDefault="00D726E8" w:rsidP="00874BAA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04 июл</w:t>
            </w:r>
            <w:r w:rsidRPr="00ED4EBE">
              <w:rPr>
                <w:sz w:val="22"/>
                <w:szCs w:val="22"/>
              </w:rPr>
              <w:t>я 2024 г.</w:t>
            </w:r>
          </w:p>
        </w:tc>
      </w:tr>
    </w:tbl>
    <w:p w:rsidR="00D726E8" w:rsidRDefault="00D726E8" w:rsidP="00D726E8">
      <w:pPr>
        <w:ind w:left="-540"/>
        <w:jc w:val="both"/>
        <w:rPr>
          <w:sz w:val="22"/>
          <w:szCs w:val="22"/>
          <w:lang w:val="en-US"/>
        </w:rPr>
      </w:pPr>
    </w:p>
    <w:p w:rsidR="00D726E8" w:rsidRPr="007C7F45" w:rsidRDefault="00D726E8" w:rsidP="00D726E8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570E0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570E0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70E08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570E0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570E0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570E08">
        <w:rPr>
          <w:sz w:val="22"/>
          <w:szCs w:val="22"/>
        </w:rPr>
        <w:t xml:space="preserve"> 7 (Семи) </w:t>
      </w:r>
      <w:r w:rsidRPr="007C7F45">
        <w:rPr>
          <w:sz w:val="22"/>
          <w:szCs w:val="22"/>
        </w:rPr>
        <w:t>членов</w:t>
      </w:r>
      <w:r w:rsidRPr="00570E0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70E08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570E08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D726E8" w:rsidRPr="007C7F45" w:rsidRDefault="00D726E8" w:rsidP="00D726E8">
      <w:pPr>
        <w:ind w:left="-540"/>
        <w:rPr>
          <w:sz w:val="22"/>
          <w:szCs w:val="22"/>
          <w:u w:val="single"/>
        </w:rPr>
      </w:pPr>
    </w:p>
    <w:p w:rsidR="00D726E8" w:rsidRPr="007C7F45" w:rsidRDefault="00D726E8" w:rsidP="00D726E8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D726E8" w:rsidRDefault="00D726E8" w:rsidP="00D726E8">
      <w:pPr>
        <w:ind w:left="284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:rsidR="00D726E8" w:rsidRDefault="00D726E8" w:rsidP="00D726E8">
      <w:pPr>
        <w:ind w:left="284"/>
        <w:jc w:val="both"/>
        <w:rPr>
          <w:sz w:val="22"/>
          <w:szCs w:val="22"/>
        </w:rPr>
      </w:pPr>
      <w:r w:rsidRPr="00830EAF">
        <w:rPr>
          <w:sz w:val="22"/>
          <w:szCs w:val="22"/>
        </w:rPr>
        <w:t>2.</w:t>
      </w:r>
      <w:r w:rsidRPr="00830EAF">
        <w:rPr>
          <w:sz w:val="22"/>
          <w:szCs w:val="22"/>
          <w:lang w:val="en-US"/>
        </w:rPr>
        <w:t> </w:t>
      </w:r>
      <w:r w:rsidRPr="00830EAF">
        <w:rPr>
          <w:sz w:val="22"/>
          <w:szCs w:val="22"/>
        </w:rPr>
        <w:t>О возможности предоставления займов членам Ассоциации в соответствии с частью 17 статьи 3.3 Федерального закона от 29.12.2004г. № 191-ФЗ «О введении в действие Градостроительного кодекса Российской Федерации».</w:t>
      </w:r>
    </w:p>
    <w:p w:rsidR="00D726E8" w:rsidRDefault="00D726E8" w:rsidP="00D726E8">
      <w:pPr>
        <w:ind w:left="284"/>
        <w:jc w:val="both"/>
        <w:rPr>
          <w:sz w:val="22"/>
          <w:szCs w:val="22"/>
        </w:rPr>
      </w:pPr>
    </w:p>
    <w:p w:rsidR="00D726E8" w:rsidRPr="00570E08" w:rsidRDefault="00D726E8" w:rsidP="00D726E8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570E08">
        <w:rPr>
          <w:sz w:val="22"/>
          <w:szCs w:val="22"/>
          <w:u w:val="single"/>
        </w:rPr>
        <w:t>:</w:t>
      </w:r>
    </w:p>
    <w:p w:rsidR="00D726E8" w:rsidRDefault="00D726E8" w:rsidP="00D726E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BD41A7">
        <w:rPr>
          <w:sz w:val="22"/>
          <w:szCs w:val="22"/>
        </w:rPr>
        <w:t>Избрать секретарем заседания Покровского А.И.</w:t>
      </w:r>
    </w:p>
    <w:p w:rsidR="00D726E8" w:rsidRPr="00A25586" w:rsidRDefault="00D726E8" w:rsidP="00D726E8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Pr="00A25586">
        <w:rPr>
          <w:sz w:val="22"/>
          <w:szCs w:val="22"/>
        </w:rPr>
        <w:t>Предоставить заём члену Ассоциации Обществу с ограниченной ответственностью «Скипетр» (ИНН 7804675655) в соответствии с частью 17 статьи 3.3 Федерального закона от 29.12.2004г. № 191-ФЗ «О введении в действие Градостроительного кодекса Российской Федерации» в размере 1 000 000,00 руб. (один миллион рублей ноль копеек) со сроком возврата суммы займа не более 365 дней.</w:t>
      </w:r>
    </w:p>
    <w:p w:rsidR="00D726E8" w:rsidRPr="00A25586" w:rsidRDefault="00D726E8" w:rsidP="00D726E8">
      <w:pPr>
        <w:ind w:left="-567" w:firstLine="425"/>
        <w:jc w:val="both"/>
        <w:rPr>
          <w:sz w:val="22"/>
          <w:szCs w:val="22"/>
        </w:rPr>
      </w:pPr>
      <w:r w:rsidRPr="00A25586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Обществом с ограниченной ответственностью «Скипетр» (ИНН 7804675655) договора займа, а также договора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</w:p>
    <w:p w:rsidR="00D726E8" w:rsidRDefault="00D726E8" w:rsidP="00D726E8">
      <w:pPr>
        <w:jc w:val="both"/>
        <w:rPr>
          <w:sz w:val="22"/>
          <w:szCs w:val="22"/>
        </w:rPr>
      </w:pPr>
    </w:p>
    <w:p w:rsidR="00D726E8" w:rsidRPr="00A25586" w:rsidRDefault="00D726E8" w:rsidP="00D726E8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Pr="00D726E8">
        <w:rPr>
          <w:sz w:val="22"/>
          <w:szCs w:val="22"/>
        </w:rPr>
        <w:t xml:space="preserve"> </w:t>
      </w:r>
      <w:r w:rsidRPr="00A25586">
        <w:rPr>
          <w:sz w:val="22"/>
          <w:szCs w:val="22"/>
        </w:rPr>
        <w:t>Предоставить заём члену Ассоциации Акционерному Обществу «</w:t>
      </w:r>
      <w:proofErr w:type="spellStart"/>
      <w:r w:rsidRPr="00A25586">
        <w:rPr>
          <w:sz w:val="22"/>
          <w:szCs w:val="22"/>
        </w:rPr>
        <w:t>Проектиндустрия</w:t>
      </w:r>
      <w:proofErr w:type="spellEnd"/>
      <w:r w:rsidRPr="00A25586">
        <w:rPr>
          <w:sz w:val="22"/>
          <w:szCs w:val="22"/>
        </w:rPr>
        <w:t xml:space="preserve">» </w:t>
      </w:r>
      <w:r>
        <w:rPr>
          <w:sz w:val="22"/>
          <w:szCs w:val="22"/>
        </w:rPr>
        <w:t>(</w:t>
      </w:r>
      <w:r w:rsidRPr="00A25586">
        <w:rPr>
          <w:sz w:val="22"/>
          <w:szCs w:val="22"/>
        </w:rPr>
        <w:t>ИНН 7810086111</w:t>
      </w:r>
      <w:r>
        <w:rPr>
          <w:sz w:val="22"/>
          <w:szCs w:val="22"/>
        </w:rPr>
        <w:t>)</w:t>
      </w:r>
      <w:r w:rsidRPr="00A25586">
        <w:rPr>
          <w:sz w:val="22"/>
          <w:szCs w:val="22"/>
        </w:rPr>
        <w:t xml:space="preserve"> в соответствии с частью 17 статьи 3.3 Федерального закона от 29.12.2004г. № 191-ФЗ «О введении в действие Градостроительного кодекса Российской Федерации» в размере 7 000 000,00 руб. (семь миллионов рублей ноль копеек) со сроком возврата суммы займа не более 365 дней.</w:t>
      </w:r>
    </w:p>
    <w:p w:rsidR="00D726E8" w:rsidRPr="00A25586" w:rsidRDefault="00D726E8" w:rsidP="00D726E8">
      <w:pPr>
        <w:ind w:left="-567" w:firstLine="425"/>
        <w:jc w:val="both"/>
        <w:rPr>
          <w:sz w:val="22"/>
          <w:szCs w:val="22"/>
        </w:rPr>
      </w:pPr>
      <w:r w:rsidRPr="00A25586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Акционерным Обществом «</w:t>
      </w:r>
      <w:proofErr w:type="spellStart"/>
      <w:r w:rsidRPr="00A25586">
        <w:rPr>
          <w:sz w:val="22"/>
          <w:szCs w:val="22"/>
        </w:rPr>
        <w:t>Проектиндустрия</w:t>
      </w:r>
      <w:proofErr w:type="spellEnd"/>
      <w:r w:rsidRPr="00A25586">
        <w:rPr>
          <w:sz w:val="22"/>
          <w:szCs w:val="22"/>
        </w:rPr>
        <w:t xml:space="preserve">» </w:t>
      </w:r>
      <w:r>
        <w:rPr>
          <w:sz w:val="22"/>
          <w:szCs w:val="22"/>
        </w:rPr>
        <w:t>(</w:t>
      </w:r>
      <w:r w:rsidRPr="00A25586">
        <w:rPr>
          <w:sz w:val="22"/>
          <w:szCs w:val="22"/>
        </w:rPr>
        <w:t>ИНН 7810086111</w:t>
      </w:r>
      <w:r>
        <w:rPr>
          <w:sz w:val="22"/>
          <w:szCs w:val="22"/>
        </w:rPr>
        <w:t>)</w:t>
      </w:r>
      <w:r w:rsidRPr="00A25586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а</w:t>
      </w:r>
      <w:r w:rsidRPr="00A25586">
        <w:rPr>
          <w:sz w:val="22"/>
          <w:szCs w:val="22"/>
        </w:rPr>
        <w:t xml:space="preserve"> займа, а также договор</w:t>
      </w:r>
      <w:r>
        <w:rPr>
          <w:sz w:val="22"/>
          <w:szCs w:val="22"/>
        </w:rPr>
        <w:t>а</w:t>
      </w:r>
      <w:r w:rsidRPr="00A25586">
        <w:rPr>
          <w:sz w:val="22"/>
          <w:szCs w:val="22"/>
        </w:rPr>
        <w:t xml:space="preserve">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</w:p>
    <w:p w:rsidR="00D726E8" w:rsidRPr="00D726E8" w:rsidRDefault="00D726E8" w:rsidP="00D726E8">
      <w:pPr>
        <w:ind w:left="-540"/>
        <w:jc w:val="both"/>
        <w:rPr>
          <w:sz w:val="22"/>
          <w:szCs w:val="22"/>
        </w:rPr>
      </w:pPr>
    </w:p>
    <w:p w:rsidR="00D726E8" w:rsidRDefault="00D726E8" w:rsidP="00D726E8">
      <w:pPr>
        <w:ind w:left="-540"/>
        <w:jc w:val="both"/>
        <w:rPr>
          <w:sz w:val="22"/>
          <w:szCs w:val="22"/>
          <w:lang w:val="en-US"/>
        </w:rPr>
      </w:pPr>
    </w:p>
    <w:p w:rsidR="00D726E8" w:rsidRDefault="00D726E8" w:rsidP="00D726E8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04 </w:t>
      </w:r>
      <w:proofErr w:type="spellStart"/>
      <w:r>
        <w:rPr>
          <w:sz w:val="22"/>
          <w:szCs w:val="22"/>
          <w:lang w:val="en-US"/>
        </w:rPr>
        <w:t>июл</w:t>
      </w:r>
      <w:r w:rsidRPr="008A76F6">
        <w:rPr>
          <w:sz w:val="22"/>
          <w:szCs w:val="22"/>
          <w:lang w:val="en-US"/>
        </w:rPr>
        <w:t>я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:rsidR="00D726E8" w:rsidRDefault="00D726E8" w:rsidP="00D726E8">
      <w:pPr>
        <w:ind w:left="-540"/>
        <w:jc w:val="both"/>
        <w:rPr>
          <w:sz w:val="22"/>
          <w:szCs w:val="22"/>
          <w:lang w:val="en-US"/>
        </w:rPr>
      </w:pPr>
      <w:bookmarkStart w:id="0" w:name="_GoBack"/>
      <w:bookmarkEnd w:id="0"/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D726E8" w:rsidRPr="00AD4492" w:rsidTr="00874BAA">
        <w:tc>
          <w:tcPr>
            <w:tcW w:w="1908" w:type="dxa"/>
            <w:shd w:val="clear" w:color="auto" w:fill="auto"/>
          </w:tcPr>
          <w:p w:rsidR="00D726E8" w:rsidRPr="00AD4492" w:rsidRDefault="00D726E8" w:rsidP="00874BAA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D726E8" w:rsidRPr="00AD4492" w:rsidRDefault="00D726E8" w:rsidP="00874BAA">
            <w:pPr>
              <w:rPr>
                <w:sz w:val="22"/>
                <w:szCs w:val="22"/>
                <w:lang w:val="en-US"/>
              </w:rPr>
            </w:pPr>
          </w:p>
          <w:p w:rsidR="00D726E8" w:rsidRPr="00AD4492" w:rsidRDefault="00D726E8" w:rsidP="00874BAA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D726E8" w:rsidRPr="00570E08" w:rsidRDefault="00D726E8" w:rsidP="00874BAA">
            <w:pPr>
              <w:jc w:val="right"/>
              <w:rPr>
                <w:sz w:val="22"/>
                <w:szCs w:val="22"/>
              </w:rPr>
            </w:pPr>
            <w:r w:rsidRPr="00570E08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570E08">
              <w:rPr>
                <w:sz w:val="22"/>
                <w:szCs w:val="22"/>
              </w:rPr>
              <w:t>Пышкин</w:t>
            </w:r>
            <w:proofErr w:type="spellEnd"/>
            <w:r w:rsidRPr="00570E08">
              <w:rPr>
                <w:sz w:val="22"/>
                <w:szCs w:val="22"/>
              </w:rPr>
              <w:t xml:space="preserve"> А.В. /</w:t>
            </w:r>
          </w:p>
          <w:p w:rsidR="00D726E8" w:rsidRPr="00570E08" w:rsidRDefault="00D726E8" w:rsidP="00874BAA">
            <w:pPr>
              <w:jc w:val="right"/>
              <w:rPr>
                <w:sz w:val="22"/>
                <w:szCs w:val="22"/>
              </w:rPr>
            </w:pPr>
          </w:p>
          <w:p w:rsidR="00D726E8" w:rsidRPr="00570E08" w:rsidRDefault="00D726E8" w:rsidP="00874BAA">
            <w:pPr>
              <w:jc w:val="right"/>
              <w:rPr>
                <w:sz w:val="22"/>
                <w:szCs w:val="22"/>
              </w:rPr>
            </w:pPr>
            <w:r w:rsidRPr="00570E0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D726E8" w:rsidRPr="00570E08" w:rsidRDefault="00D726E8" w:rsidP="00D726E8">
      <w:pPr>
        <w:ind w:left="-540"/>
        <w:rPr>
          <w:sz w:val="22"/>
          <w:szCs w:val="22"/>
        </w:rPr>
      </w:pPr>
    </w:p>
    <w:p w:rsidR="00717468" w:rsidRDefault="00717468"/>
    <w:sectPr w:rsidR="0071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4CE3"/>
    <w:multiLevelType w:val="hybridMultilevel"/>
    <w:tmpl w:val="98A6C766"/>
    <w:lvl w:ilvl="0" w:tplc="2D2AF94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E8"/>
    <w:rsid w:val="00717468"/>
    <w:rsid w:val="00995D02"/>
    <w:rsid w:val="00D7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A054"/>
  <w15:chartTrackingRefBased/>
  <w15:docId w15:val="{9D392119-25EE-43A0-82CA-048BCE7E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6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6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6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1</cp:revision>
  <cp:lastPrinted>2024-07-03T14:12:00Z</cp:lastPrinted>
  <dcterms:created xsi:type="dcterms:W3CDTF">2024-07-03T14:10:00Z</dcterms:created>
  <dcterms:modified xsi:type="dcterms:W3CDTF">2024-07-04T07:23:00Z</dcterms:modified>
</cp:coreProperties>
</file>